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8"/>
        <w:ind w:left="5577" w:right="5188"/>
        <w:jc w:val="center"/>
      </w:pPr>
      <w:r>
        <w:rPr/>
        <w:t>Реализуемые образовательные программы</w:t>
      </w:r>
      <w:r>
        <w:rPr>
          <w:spacing w:val="-57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3"/>
        </w:rPr>
        <w:t> </w:t>
      </w:r>
      <w:r>
        <w:rPr/>
        <w:t>образования</w:t>
      </w:r>
    </w:p>
    <w:p>
      <w:pPr>
        <w:spacing w:line="240" w:lineRule="auto" w:before="9" w:after="1"/>
        <w:rPr>
          <w:b/>
          <w:sz w:val="21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1954"/>
        <w:gridCol w:w="1989"/>
        <w:gridCol w:w="2006"/>
        <w:gridCol w:w="1991"/>
        <w:gridCol w:w="2548"/>
        <w:gridCol w:w="2315"/>
      </w:tblGrid>
      <w:tr>
        <w:trPr>
          <w:trHeight w:val="2474" w:hRule="atLeast"/>
        </w:trPr>
        <w:tc>
          <w:tcPr>
            <w:tcW w:w="241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95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2" w:lineRule="auto"/>
              <w:ind w:left="304" w:right="671" w:firstLine="12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обучения</w:t>
            </w:r>
          </w:p>
        </w:tc>
        <w:tc>
          <w:tcPr>
            <w:tcW w:w="198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/>
              <w:ind w:left="259" w:right="244" w:firstLine="19"/>
              <w:rPr>
                <w:sz w:val="24"/>
              </w:rPr>
            </w:pPr>
            <w:r>
              <w:rPr>
                <w:sz w:val="24"/>
              </w:rPr>
              <w:t>Нормативный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срок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0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/>
              <w:ind w:left="305" w:right="221" w:hanging="48"/>
              <w:rPr>
                <w:sz w:val="24"/>
              </w:rPr>
            </w:pPr>
            <w:r>
              <w:rPr>
                <w:sz w:val="24"/>
              </w:rPr>
              <w:t>Срок действия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аккредитации</w:t>
            </w:r>
          </w:p>
        </w:tc>
        <w:tc>
          <w:tcPr>
            <w:tcW w:w="199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253" w:right="225" w:firstLine="9"/>
              <w:jc w:val="center"/>
              <w:rPr>
                <w:sz w:val="24"/>
              </w:rPr>
            </w:pPr>
            <w:r>
              <w:rPr>
                <w:sz w:val="24"/>
              </w:rPr>
              <w:t>Язык,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осуществляетс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54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72" w:right="326" w:firstLine="45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предметы, курсы,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предусмотренные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</w:p>
          <w:p>
            <w:pPr>
              <w:pStyle w:val="TableParagraph"/>
              <w:ind w:left="664"/>
              <w:rPr>
                <w:sz w:val="24"/>
              </w:rPr>
            </w:pPr>
            <w:r>
              <w:rPr>
                <w:sz w:val="24"/>
              </w:rPr>
              <w:t>программой</w:t>
            </w:r>
          </w:p>
        </w:tc>
        <w:tc>
          <w:tcPr>
            <w:tcW w:w="2315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68" w:right="328" w:hanging="15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 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354" w:firstLine="9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</w:p>
          <w:p>
            <w:pPr>
              <w:pStyle w:val="TableParagraph"/>
              <w:spacing w:line="262" w:lineRule="exact"/>
              <w:ind w:left="399" w:right="298" w:hanging="46"/>
              <w:rPr>
                <w:sz w:val="24"/>
              </w:rPr>
            </w:pPr>
            <w:r>
              <w:rPr>
                <w:sz w:val="24"/>
              </w:rPr>
              <w:t>образовательны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</w:p>
        </w:tc>
      </w:tr>
      <w:tr>
        <w:trPr>
          <w:trHeight w:val="7366" w:hRule="atLeast"/>
        </w:trPr>
        <w:tc>
          <w:tcPr>
            <w:tcW w:w="2410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251" w:right="293" w:firstLine="3"/>
              <w:jc w:val="center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основного </w:t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  <w:p>
            <w:pPr>
              <w:pStyle w:val="TableParagraph"/>
              <w:ind w:left="471" w:right="509"/>
              <w:jc w:val="center"/>
              <w:rPr>
                <w:sz w:val="24"/>
              </w:rPr>
            </w:pPr>
            <w:r>
              <w:rPr>
                <w:sz w:val="24"/>
              </w:rPr>
              <w:t>(5, 6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классы)</w:t>
            </w:r>
          </w:p>
        </w:tc>
        <w:tc>
          <w:tcPr>
            <w:tcW w:w="195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2" w:lineRule="auto"/>
              <w:ind w:left="256" w:right="225" w:hanging="2"/>
              <w:jc w:val="center"/>
              <w:rPr>
                <w:sz w:val="22"/>
              </w:rPr>
            </w:pPr>
            <w:r>
              <w:rPr>
                <w:sz w:val="22"/>
              </w:rPr>
              <w:t>Обучение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осуществляется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очной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форме</w:t>
            </w:r>
          </w:p>
        </w:tc>
        <w:tc>
          <w:tcPr>
            <w:tcW w:w="198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3" w:lineRule="exact"/>
              <w:ind w:left="771" w:right="64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20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3" w:lineRule="exact"/>
              <w:ind w:left="533"/>
              <w:rPr>
                <w:sz w:val="24"/>
              </w:rPr>
            </w:pPr>
            <w:r>
              <w:rPr>
                <w:sz w:val="24"/>
              </w:rPr>
              <w:t>бессрочно</w:t>
            </w:r>
          </w:p>
        </w:tc>
        <w:tc>
          <w:tcPr>
            <w:tcW w:w="19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0" w:lineRule="auto"/>
              <w:ind w:left="635" w:right="143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(татарский)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548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225" w:right="1092"/>
              <w:rPr>
                <w:sz w:val="20"/>
              </w:rPr>
            </w:pPr>
            <w:r>
              <w:rPr>
                <w:spacing w:val="-1"/>
                <w:sz w:val="20"/>
              </w:rPr>
              <w:t>Русский </w:t>
            </w:r>
            <w:r>
              <w:rPr>
                <w:sz w:val="20"/>
              </w:rPr>
              <w:t>язык;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Литература;</w:t>
            </w:r>
          </w:p>
          <w:p>
            <w:pPr>
              <w:pStyle w:val="TableParagraph"/>
              <w:tabs>
                <w:tab w:pos="1956" w:val="left" w:leader="none"/>
              </w:tabs>
              <w:ind w:left="275"/>
              <w:rPr>
                <w:sz w:val="20"/>
              </w:rPr>
            </w:pPr>
            <w:r>
              <w:rPr>
                <w:sz w:val="20"/>
              </w:rPr>
              <w:t>Родной</w:t>
              <w:tab/>
              <w:t>язык</w:t>
            </w:r>
          </w:p>
          <w:p>
            <w:pPr>
              <w:pStyle w:val="TableParagraph"/>
              <w:tabs>
                <w:tab w:pos="1500" w:val="left" w:leader="none"/>
                <w:tab w:pos="1951" w:val="left" w:leader="none"/>
              </w:tabs>
              <w:ind w:left="225" w:right="182"/>
              <w:rPr>
                <w:sz w:val="20"/>
              </w:rPr>
            </w:pPr>
            <w:r>
              <w:rPr>
                <w:sz w:val="20"/>
              </w:rPr>
              <w:t>(татарский/русский);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Родная литература;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Государственный</w:t>
              <w:tab/>
            </w:r>
            <w:r>
              <w:rPr>
                <w:spacing w:val="-2"/>
                <w:sz w:val="20"/>
              </w:rPr>
              <w:t>язык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Республики</w:t>
              <w:tab/>
            </w:r>
            <w:r>
              <w:rPr>
                <w:spacing w:val="-2"/>
                <w:sz w:val="20"/>
              </w:rPr>
              <w:t>Татарстан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(татарский);</w:t>
            </w:r>
          </w:p>
          <w:p>
            <w:pPr>
              <w:pStyle w:val="TableParagraph"/>
              <w:tabs>
                <w:tab w:pos="1956" w:val="left" w:leader="none"/>
              </w:tabs>
              <w:ind w:left="225" w:right="178" w:firstLine="204"/>
              <w:rPr>
                <w:sz w:val="20"/>
              </w:rPr>
            </w:pPr>
            <w:r>
              <w:rPr>
                <w:sz w:val="20"/>
              </w:rPr>
              <w:t>Иностранный</w:t>
              <w:tab/>
            </w:r>
            <w:r>
              <w:rPr>
                <w:spacing w:val="-2"/>
                <w:sz w:val="20"/>
              </w:rPr>
              <w:t>язык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(английский);</w:t>
            </w:r>
          </w:p>
          <w:p>
            <w:pPr>
              <w:pStyle w:val="TableParagraph"/>
              <w:spacing w:line="235" w:lineRule="auto" w:before="1"/>
              <w:ind w:left="225" w:right="1209"/>
              <w:rPr>
                <w:sz w:val="20"/>
              </w:rPr>
            </w:pPr>
            <w:r>
              <w:rPr>
                <w:spacing w:val="-1"/>
                <w:sz w:val="20"/>
              </w:rPr>
              <w:t>Математика;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Алгебра;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Геометрия;</w:t>
            </w:r>
          </w:p>
          <w:p>
            <w:pPr>
              <w:pStyle w:val="TableParagraph"/>
              <w:tabs>
                <w:tab w:pos="2249" w:val="left" w:leader="none"/>
              </w:tabs>
              <w:spacing w:before="4"/>
              <w:ind w:left="225" w:right="181"/>
              <w:rPr>
                <w:sz w:val="20"/>
              </w:rPr>
            </w:pPr>
            <w:r>
              <w:rPr>
                <w:sz w:val="20"/>
              </w:rPr>
              <w:t>Вероятность</w:t>
              <w:tab/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статистика;</w:t>
            </w:r>
          </w:p>
          <w:p>
            <w:pPr>
              <w:pStyle w:val="TableParagraph"/>
              <w:ind w:left="225" w:right="815"/>
              <w:rPr>
                <w:sz w:val="20"/>
              </w:rPr>
            </w:pPr>
            <w:r>
              <w:rPr>
                <w:sz w:val="20"/>
              </w:rPr>
              <w:t>Информатика;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История;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Обществознание;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География;</w:t>
            </w:r>
          </w:p>
          <w:p>
            <w:pPr>
              <w:pStyle w:val="TableParagraph"/>
              <w:tabs>
                <w:tab w:pos="1591" w:val="left" w:leader="none"/>
              </w:tabs>
              <w:spacing w:before="3"/>
              <w:ind w:left="225" w:right="189"/>
              <w:rPr>
                <w:sz w:val="20"/>
              </w:rPr>
            </w:pPr>
            <w:r>
              <w:rPr>
                <w:sz w:val="20"/>
              </w:rPr>
              <w:t>Основы</w:t>
              <w:tab/>
            </w:r>
            <w:r>
              <w:rPr>
                <w:spacing w:val="-3"/>
                <w:sz w:val="20"/>
              </w:rPr>
              <w:t>духовно-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нравственной культуры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народов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России;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Физика;</w:t>
            </w:r>
          </w:p>
          <w:p>
            <w:pPr>
              <w:pStyle w:val="TableParagraph"/>
              <w:ind w:left="225" w:right="845"/>
              <w:rPr>
                <w:sz w:val="20"/>
              </w:rPr>
            </w:pPr>
            <w:r>
              <w:rPr>
                <w:sz w:val="20"/>
              </w:rPr>
              <w:t>Химия;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Биология;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Изобразительное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искусство;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Музыка;</w:t>
            </w:r>
          </w:p>
          <w:p>
            <w:pPr>
              <w:pStyle w:val="TableParagraph"/>
              <w:ind w:left="225" w:right="425"/>
              <w:rPr>
                <w:sz w:val="20"/>
              </w:rPr>
            </w:pPr>
            <w:r>
              <w:rPr>
                <w:sz w:val="20"/>
              </w:rPr>
              <w:t>Технология;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культура;</w:t>
            </w:r>
          </w:p>
          <w:p>
            <w:pPr>
              <w:pStyle w:val="TableParagraph"/>
              <w:tabs>
                <w:tab w:pos="1217" w:val="left" w:leader="none"/>
              </w:tabs>
              <w:spacing w:line="230" w:lineRule="auto" w:before="8"/>
              <w:ind w:left="225" w:right="182"/>
              <w:rPr>
                <w:sz w:val="20"/>
              </w:rPr>
            </w:pPr>
            <w:r>
              <w:rPr>
                <w:sz w:val="20"/>
              </w:rPr>
              <w:t>Основы</w:t>
              <w:tab/>
            </w:r>
            <w:r>
              <w:rPr>
                <w:spacing w:val="-1"/>
                <w:sz w:val="20"/>
              </w:rPr>
              <w:t>безопасности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жизнедеятельности.</w:t>
            </w:r>
          </w:p>
        </w:tc>
        <w:tc>
          <w:tcPr>
            <w:tcW w:w="2315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836" w:val="left" w:leader="none"/>
              </w:tabs>
              <w:ind w:left="836" w:right="281" w:hanging="723"/>
              <w:rPr>
                <w:sz w:val="20"/>
              </w:rPr>
            </w:pPr>
            <w:r>
              <w:rPr>
                <w:sz w:val="20"/>
              </w:rPr>
              <w:t>По</w:t>
              <w:tab/>
            </w:r>
            <w:r>
              <w:rPr>
                <w:spacing w:val="-1"/>
                <w:sz w:val="20"/>
              </w:rPr>
              <w:t>согласованию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федеральным</w:t>
            </w:r>
          </w:p>
          <w:p>
            <w:pPr>
              <w:pStyle w:val="TableParagraph"/>
              <w:ind w:right="764" w:firstLine="720"/>
              <w:jc w:val="both"/>
              <w:rPr>
                <w:sz w:val="20"/>
              </w:rPr>
            </w:pPr>
            <w:r>
              <w:rPr>
                <w:sz w:val="20"/>
              </w:rPr>
              <w:t>органом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исполнительной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власти,</w:t>
            </w:r>
          </w:p>
          <w:p>
            <w:pPr>
              <w:pStyle w:val="TableParagraph"/>
              <w:tabs>
                <w:tab w:pos="1143" w:val="left" w:leader="none"/>
                <w:tab w:pos="2003" w:val="left" w:leader="none"/>
              </w:tabs>
              <w:ind w:right="194"/>
              <w:rPr>
                <w:sz w:val="20"/>
              </w:rPr>
            </w:pPr>
            <w:r>
              <w:rPr>
                <w:sz w:val="20"/>
              </w:rPr>
              <w:t>осуществляющим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выработке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  <w:tab/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политики</w:t>
              <w:tab/>
              <w:tab/>
            </w:r>
            <w:r>
              <w:rPr>
                <w:spacing w:val="-6"/>
                <w:sz w:val="20"/>
              </w:rPr>
              <w:t>и</w:t>
            </w:r>
          </w:p>
          <w:p>
            <w:pPr>
              <w:pStyle w:val="TableParagraph"/>
              <w:ind w:right="1097"/>
              <w:rPr>
                <w:sz w:val="20"/>
              </w:rPr>
            </w:pPr>
            <w:r>
              <w:rPr>
                <w:spacing w:val="-1"/>
                <w:sz w:val="20"/>
              </w:rPr>
              <w:t>нормативно-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правовому</w:t>
            </w:r>
          </w:p>
          <w:p>
            <w:pPr>
              <w:pStyle w:val="TableParagraph"/>
              <w:tabs>
                <w:tab w:pos="1486" w:val="left" w:leader="none"/>
                <w:tab w:pos="2015" w:val="left" w:leader="none"/>
              </w:tabs>
              <w:spacing w:line="235" w:lineRule="auto"/>
              <w:ind w:right="193"/>
              <w:rPr>
                <w:sz w:val="20"/>
              </w:rPr>
            </w:pPr>
            <w:r>
              <w:rPr>
                <w:sz w:val="20"/>
              </w:rPr>
              <w:t>регулированию</w:t>
              <w:tab/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сфере</w:t>
              <w:tab/>
            </w:r>
            <w:r>
              <w:rPr>
                <w:spacing w:val="-1"/>
                <w:sz w:val="20"/>
              </w:rPr>
              <w:t>общего</w:t>
            </w:r>
          </w:p>
          <w:p>
            <w:pPr>
              <w:pStyle w:val="TableParagraph"/>
              <w:tabs>
                <w:tab w:pos="1556" w:val="left" w:leader="none"/>
              </w:tabs>
              <w:spacing w:before="4"/>
              <w:ind w:right="200" w:firstLine="720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(Федеральный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29.12.2012</w:t>
              <w:tab/>
              <w:t>N</w:t>
            </w:r>
          </w:p>
          <w:p>
            <w:pPr>
              <w:pStyle w:val="TableParagraph"/>
              <w:spacing w:before="2"/>
              <w:ind w:right="200" w:firstLine="1440"/>
              <w:rPr>
                <w:sz w:val="20"/>
              </w:rPr>
            </w:pPr>
            <w:r>
              <w:rPr>
                <w:sz w:val="20"/>
              </w:rPr>
              <w:t>273-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(ред. от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08.12.2020)</w:t>
            </w:r>
          </w:p>
          <w:p>
            <w:pPr>
              <w:pStyle w:val="TableParagraph"/>
              <w:tabs>
                <w:tab w:pos="1054" w:val="left" w:leader="none"/>
              </w:tabs>
              <w:ind w:left="978" w:right="184" w:hanging="852"/>
              <w:rPr>
                <w:sz w:val="20"/>
              </w:rPr>
            </w:pPr>
            <w:r>
              <w:rPr>
                <w:sz w:val="20"/>
              </w:rPr>
              <w:t>"Об</w:t>
              <w:tab/>
              <w:tab/>
            </w:r>
            <w:r>
              <w:rPr>
                <w:spacing w:val="-2"/>
                <w:sz w:val="20"/>
              </w:rPr>
              <w:t>образовании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Российской</w:t>
            </w:r>
          </w:p>
          <w:p>
            <w:pPr>
              <w:pStyle w:val="TableParagraph"/>
              <w:spacing w:before="1"/>
              <w:ind w:left="147"/>
              <w:rPr>
                <w:sz w:val="20"/>
              </w:rPr>
            </w:pPr>
            <w:r>
              <w:rPr>
                <w:sz w:val="20"/>
              </w:rPr>
              <w:t>Федерации"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Ст.16,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п.2)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6850" w:h="11920" w:orient="landscape"/>
          <w:pgMar w:top="740" w:bottom="280" w:left="500" w:right="88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1954"/>
        <w:gridCol w:w="1989"/>
        <w:gridCol w:w="2006"/>
        <w:gridCol w:w="1991"/>
        <w:gridCol w:w="2548"/>
        <w:gridCol w:w="2315"/>
      </w:tblGrid>
      <w:tr>
        <w:trPr>
          <w:trHeight w:val="6670" w:hRule="atLeast"/>
        </w:trPr>
        <w:tc>
          <w:tcPr>
            <w:tcW w:w="2410" w:type="dxa"/>
          </w:tcPr>
          <w:p>
            <w:pPr>
              <w:pStyle w:val="TableParagraph"/>
              <w:ind w:left="251" w:right="293" w:firstLine="3"/>
              <w:jc w:val="center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основного </w:t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  <w:p>
            <w:pPr>
              <w:pStyle w:val="TableParagraph"/>
              <w:ind w:left="474" w:right="509"/>
              <w:jc w:val="center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9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классы)</w:t>
            </w:r>
          </w:p>
        </w:tc>
        <w:tc>
          <w:tcPr>
            <w:tcW w:w="1954" w:type="dxa"/>
          </w:tcPr>
          <w:p>
            <w:pPr>
              <w:pStyle w:val="TableParagraph"/>
              <w:spacing w:line="237" w:lineRule="auto"/>
              <w:ind w:left="256" w:right="225" w:hanging="6"/>
              <w:jc w:val="center"/>
              <w:rPr>
                <w:sz w:val="22"/>
              </w:rPr>
            </w:pPr>
            <w:r>
              <w:rPr>
                <w:sz w:val="22"/>
              </w:rPr>
              <w:t>Обучение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осуществляется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очной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форме</w:t>
            </w:r>
          </w:p>
        </w:tc>
        <w:tc>
          <w:tcPr>
            <w:tcW w:w="1989" w:type="dxa"/>
          </w:tcPr>
          <w:p>
            <w:pPr>
              <w:pStyle w:val="TableParagraph"/>
              <w:spacing w:line="258" w:lineRule="exact"/>
              <w:ind w:left="776" w:right="63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2006" w:type="dxa"/>
          </w:tcPr>
          <w:p>
            <w:pPr>
              <w:pStyle w:val="TableParagraph"/>
              <w:spacing w:line="258" w:lineRule="exact"/>
              <w:ind w:left="533"/>
              <w:rPr>
                <w:sz w:val="24"/>
              </w:rPr>
            </w:pPr>
            <w:r>
              <w:rPr>
                <w:sz w:val="24"/>
              </w:rPr>
              <w:t>бессрочно</w:t>
            </w:r>
          </w:p>
        </w:tc>
        <w:tc>
          <w:tcPr>
            <w:tcW w:w="1991" w:type="dxa"/>
          </w:tcPr>
          <w:p>
            <w:pPr>
              <w:pStyle w:val="TableParagraph"/>
              <w:spacing w:line="223" w:lineRule="auto"/>
              <w:ind w:left="635" w:right="143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(татарский)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548" w:type="dxa"/>
          </w:tcPr>
          <w:p>
            <w:pPr>
              <w:pStyle w:val="TableParagraph"/>
              <w:ind w:left="112" w:right="1205"/>
              <w:rPr>
                <w:sz w:val="20"/>
              </w:rPr>
            </w:pPr>
            <w:r>
              <w:rPr>
                <w:spacing w:val="-1"/>
                <w:sz w:val="20"/>
              </w:rPr>
              <w:t>Русский </w:t>
            </w:r>
            <w:r>
              <w:rPr>
                <w:sz w:val="20"/>
              </w:rPr>
              <w:t>язык;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Родной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язык;</w:t>
            </w:r>
          </w:p>
          <w:p>
            <w:pPr>
              <w:pStyle w:val="TableParagraph"/>
              <w:ind w:left="112" w:right="77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Родная </w:t>
            </w:r>
            <w:r>
              <w:rPr>
                <w:sz w:val="20"/>
              </w:rPr>
              <w:t>литература;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Иностранный язык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(английский);</w:t>
            </w:r>
          </w:p>
          <w:p>
            <w:pPr>
              <w:pStyle w:val="TableParagraph"/>
              <w:ind w:left="112" w:right="157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иностранный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язык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(немецкий);</w:t>
            </w:r>
          </w:p>
          <w:p>
            <w:pPr>
              <w:pStyle w:val="TableParagraph"/>
              <w:ind w:left="112" w:right="1454"/>
              <w:rPr>
                <w:sz w:val="20"/>
              </w:rPr>
            </w:pPr>
            <w:r>
              <w:rPr>
                <w:sz w:val="20"/>
              </w:rPr>
              <w:t>Алгебра;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Геометрия;</w:t>
            </w:r>
          </w:p>
          <w:p>
            <w:pPr>
              <w:pStyle w:val="TableParagraph"/>
              <w:ind w:left="112" w:right="167"/>
              <w:rPr>
                <w:sz w:val="20"/>
              </w:rPr>
            </w:pPr>
            <w:r>
              <w:rPr>
                <w:spacing w:val="-1"/>
                <w:sz w:val="20"/>
              </w:rPr>
              <w:t>Вероятность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статистика;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Информатика;</w:t>
            </w:r>
          </w:p>
          <w:p>
            <w:pPr>
              <w:pStyle w:val="TableParagraph"/>
              <w:ind w:left="112" w:right="928"/>
              <w:rPr>
                <w:sz w:val="20"/>
              </w:rPr>
            </w:pPr>
            <w:r>
              <w:rPr>
                <w:sz w:val="20"/>
              </w:rPr>
              <w:t>История;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Обществознание;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География;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Основы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духовно-</w:t>
            </w:r>
          </w:p>
          <w:p>
            <w:pPr>
              <w:pStyle w:val="TableParagraph"/>
              <w:ind w:left="112" w:right="397"/>
              <w:rPr>
                <w:sz w:val="20"/>
              </w:rPr>
            </w:pPr>
            <w:r>
              <w:rPr>
                <w:spacing w:val="-1"/>
                <w:sz w:val="20"/>
              </w:rPr>
              <w:t>нравственной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народов России;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Физика;</w:t>
            </w:r>
          </w:p>
          <w:p>
            <w:pPr>
              <w:pStyle w:val="TableParagraph"/>
              <w:ind w:left="112" w:right="1556"/>
              <w:rPr>
                <w:sz w:val="20"/>
              </w:rPr>
            </w:pPr>
            <w:r>
              <w:rPr>
                <w:sz w:val="20"/>
              </w:rPr>
              <w:t>Химия;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Биология;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Музыка;</w:t>
            </w:r>
          </w:p>
          <w:p>
            <w:pPr>
              <w:pStyle w:val="TableParagraph"/>
              <w:ind w:left="112" w:right="958"/>
              <w:rPr>
                <w:sz w:val="20"/>
              </w:rPr>
            </w:pPr>
            <w:r>
              <w:rPr>
                <w:spacing w:val="-1"/>
                <w:sz w:val="20"/>
              </w:rPr>
              <w:t>Изобразительное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искусство;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Технология;</w:t>
            </w:r>
          </w:p>
          <w:p>
            <w:pPr>
              <w:pStyle w:val="TableParagraph"/>
              <w:ind w:left="112" w:right="542"/>
              <w:rPr>
                <w:sz w:val="20"/>
              </w:rPr>
            </w:pPr>
            <w:r>
              <w:rPr>
                <w:sz w:val="20"/>
              </w:rPr>
              <w:t>Основы безопасности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жизнедеятельности;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Физическая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культура;</w:t>
            </w:r>
          </w:p>
          <w:p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Татарский язык.</w:t>
            </w:r>
          </w:p>
        </w:tc>
        <w:tc>
          <w:tcPr>
            <w:tcW w:w="2315" w:type="dxa"/>
          </w:tcPr>
          <w:p>
            <w:pPr>
              <w:pStyle w:val="TableParagraph"/>
              <w:tabs>
                <w:tab w:pos="836" w:val="left" w:leader="none"/>
              </w:tabs>
              <w:spacing w:line="235" w:lineRule="auto"/>
              <w:ind w:left="836" w:right="281" w:hanging="723"/>
              <w:rPr>
                <w:sz w:val="20"/>
              </w:rPr>
            </w:pPr>
            <w:r>
              <w:rPr>
                <w:sz w:val="20"/>
              </w:rPr>
              <w:t>По</w:t>
              <w:tab/>
            </w:r>
            <w:r>
              <w:rPr>
                <w:spacing w:val="-1"/>
                <w:sz w:val="20"/>
              </w:rPr>
              <w:t>согласованию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федеральным</w:t>
            </w:r>
          </w:p>
          <w:p>
            <w:pPr>
              <w:pStyle w:val="TableParagraph"/>
              <w:ind w:right="764" w:firstLine="720"/>
              <w:jc w:val="both"/>
              <w:rPr>
                <w:sz w:val="20"/>
              </w:rPr>
            </w:pPr>
            <w:r>
              <w:rPr>
                <w:sz w:val="20"/>
              </w:rPr>
              <w:t>органом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исполнительной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власти,</w:t>
            </w:r>
          </w:p>
          <w:p>
            <w:pPr>
              <w:pStyle w:val="TableParagraph"/>
              <w:tabs>
                <w:tab w:pos="1143" w:val="left" w:leader="none"/>
                <w:tab w:pos="2003" w:val="left" w:leader="none"/>
              </w:tabs>
              <w:ind w:right="194"/>
              <w:rPr>
                <w:sz w:val="20"/>
              </w:rPr>
            </w:pPr>
            <w:r>
              <w:rPr>
                <w:sz w:val="20"/>
              </w:rPr>
              <w:t>осуществляющим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выработке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  <w:tab/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политики</w:t>
              <w:tab/>
              <w:tab/>
            </w:r>
            <w:r>
              <w:rPr>
                <w:spacing w:val="-6"/>
                <w:sz w:val="20"/>
              </w:rPr>
              <w:t>и</w:t>
            </w:r>
          </w:p>
          <w:p>
            <w:pPr>
              <w:pStyle w:val="TableParagraph"/>
              <w:spacing w:line="242" w:lineRule="auto"/>
              <w:ind w:right="1097"/>
              <w:rPr>
                <w:sz w:val="20"/>
              </w:rPr>
            </w:pPr>
            <w:r>
              <w:rPr>
                <w:spacing w:val="-1"/>
                <w:sz w:val="20"/>
              </w:rPr>
              <w:t>нормативно-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правовому</w:t>
            </w:r>
          </w:p>
          <w:p>
            <w:pPr>
              <w:pStyle w:val="TableParagraph"/>
              <w:tabs>
                <w:tab w:pos="1486" w:val="left" w:leader="none"/>
                <w:tab w:pos="2015" w:val="left" w:leader="none"/>
              </w:tabs>
              <w:ind w:right="193"/>
              <w:rPr>
                <w:sz w:val="20"/>
              </w:rPr>
            </w:pPr>
            <w:r>
              <w:rPr>
                <w:sz w:val="20"/>
              </w:rPr>
              <w:t>регулированию</w:t>
              <w:tab/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сфере</w:t>
              <w:tab/>
            </w:r>
            <w:r>
              <w:rPr>
                <w:spacing w:val="-1"/>
                <w:sz w:val="20"/>
              </w:rPr>
              <w:t>общего</w:t>
            </w:r>
          </w:p>
          <w:p>
            <w:pPr>
              <w:pStyle w:val="TableParagraph"/>
              <w:tabs>
                <w:tab w:pos="1556" w:val="left" w:leader="none"/>
              </w:tabs>
              <w:ind w:right="200" w:firstLine="720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(Федеральный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29.12.2012</w:t>
              <w:tab/>
              <w:t>N</w:t>
            </w:r>
          </w:p>
          <w:p>
            <w:pPr>
              <w:pStyle w:val="TableParagraph"/>
              <w:ind w:right="200" w:firstLine="1440"/>
              <w:rPr>
                <w:sz w:val="20"/>
              </w:rPr>
            </w:pPr>
            <w:r>
              <w:rPr>
                <w:sz w:val="20"/>
              </w:rPr>
              <w:t>273-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(ред. от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08.12.2020)</w:t>
            </w:r>
          </w:p>
          <w:p>
            <w:pPr>
              <w:pStyle w:val="TableParagraph"/>
              <w:tabs>
                <w:tab w:pos="1054" w:val="left" w:leader="none"/>
              </w:tabs>
              <w:ind w:left="978" w:right="184" w:hanging="852"/>
              <w:rPr>
                <w:sz w:val="20"/>
              </w:rPr>
            </w:pPr>
            <w:r>
              <w:rPr>
                <w:sz w:val="20"/>
              </w:rPr>
              <w:t>"Об</w:t>
              <w:tab/>
              <w:tab/>
            </w:r>
            <w:r>
              <w:rPr>
                <w:spacing w:val="-2"/>
                <w:sz w:val="20"/>
              </w:rPr>
              <w:t>образовании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Российской</w:t>
            </w: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  <w:t>Федерации"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Ст.16,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п.2)</w:t>
            </w:r>
          </w:p>
        </w:tc>
      </w:tr>
    </w:tbl>
    <w:p>
      <w:pPr>
        <w:spacing w:after="0"/>
        <w:rPr>
          <w:sz w:val="20"/>
        </w:rPr>
        <w:sectPr>
          <w:pgSz w:w="16850" w:h="11920" w:orient="landscape"/>
          <w:pgMar w:top="760" w:bottom="280" w:left="500" w:right="880"/>
        </w:sectPr>
      </w:pPr>
    </w:p>
    <w:p>
      <w:pPr>
        <w:spacing w:line="240" w:lineRule="auto" w:before="4"/>
        <w:rPr>
          <w:b/>
          <w:sz w:val="17"/>
        </w:rPr>
      </w:pPr>
    </w:p>
    <w:sectPr>
      <w:pgSz w:w="16850" w:h="11920" w:orient="landscape"/>
      <w:pgMar w:top="1100" w:bottom="280" w:left="50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4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terms:created xsi:type="dcterms:W3CDTF">2023-11-14T11:49:15Z</dcterms:created>
  <dcterms:modified xsi:type="dcterms:W3CDTF">2023-11-14T11:49:15Z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